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E6" w:rsidRPr="0011706F" w:rsidRDefault="0011706F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C706" wp14:editId="169AEE79">
                <wp:simplePos x="0" y="0"/>
                <wp:positionH relativeFrom="column">
                  <wp:posOffset>78105</wp:posOffset>
                </wp:positionH>
                <wp:positionV relativeFrom="paragraph">
                  <wp:posOffset>12700</wp:posOffset>
                </wp:positionV>
                <wp:extent cx="2583180" cy="1403985"/>
                <wp:effectExtent l="0" t="0" r="2667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989" w:rsidRPr="0011706F" w:rsidRDefault="00205989" w:rsidP="001170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7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СОГЛАСОВАНО:      </w:t>
                            </w:r>
                          </w:p>
                          <w:p w:rsidR="00205989" w:rsidRPr="0011706F" w:rsidRDefault="00205989" w:rsidP="001170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7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Председатель первичной профсоюзной организации МБУДО «Спортивная школа»</w:t>
                            </w:r>
                          </w:p>
                          <w:p w:rsidR="00205989" w:rsidRPr="0011706F" w:rsidRDefault="00205989" w:rsidP="0011706F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7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 С.В. Марченко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.15pt;margin-top:1pt;width:20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T1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" strokecolor="white [3212]">
                <v:textbox style="mso-fit-shape-to-text:t">
                  <w:txbxContent>
                    <w:p w:rsidR="00205989" w:rsidRPr="0011706F" w:rsidRDefault="00205989" w:rsidP="001170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17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СОГЛАСОВАНО:      </w:t>
                      </w:r>
                    </w:p>
                    <w:p w:rsidR="00205989" w:rsidRPr="0011706F" w:rsidRDefault="00205989" w:rsidP="001170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17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Председатель первичной профсоюзной организации МБУДО «Спортивная школа»</w:t>
                      </w:r>
                    </w:p>
                    <w:p w:rsidR="00205989" w:rsidRPr="0011706F" w:rsidRDefault="00205989" w:rsidP="0011706F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17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 С.В. Марченко</w:t>
                      </w:r>
                    </w:p>
                  </w:txbxContent>
                </v:textbox>
              </v:shape>
            </w:pict>
          </mc:Fallback>
        </mc:AlternateContent>
      </w:r>
      <w:r w:rsidRPr="001170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AA194" wp14:editId="39559311">
                <wp:simplePos x="0" y="0"/>
                <wp:positionH relativeFrom="column">
                  <wp:posOffset>3700780</wp:posOffset>
                </wp:positionH>
                <wp:positionV relativeFrom="paragraph">
                  <wp:posOffset>15240</wp:posOffset>
                </wp:positionV>
                <wp:extent cx="2374265" cy="1403985"/>
                <wp:effectExtent l="0" t="0" r="19685" b="165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989" w:rsidRPr="0011706F" w:rsidRDefault="00205989" w:rsidP="009C74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7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УТВЕРЖДАЮ:</w:t>
                            </w:r>
                          </w:p>
                          <w:p w:rsidR="00205989" w:rsidRPr="0011706F" w:rsidRDefault="00205989" w:rsidP="009C742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7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Директор </w:t>
                            </w:r>
                          </w:p>
                          <w:p w:rsidR="00205989" w:rsidRPr="0011706F" w:rsidRDefault="00205989" w:rsidP="009C742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7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МБУДО «Спортивная школа»</w:t>
                            </w:r>
                          </w:p>
                          <w:p w:rsidR="00205989" w:rsidRPr="0011706F" w:rsidRDefault="00205989" w:rsidP="009C742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7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________________М.Н. </w:t>
                            </w:r>
                            <w:proofErr w:type="spellStart"/>
                            <w:r w:rsidRPr="00117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Найпак</w:t>
                            </w:r>
                            <w:proofErr w:type="spellEnd"/>
                          </w:p>
                          <w:p w:rsidR="00205989" w:rsidRPr="0011706F" w:rsidRDefault="00205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1.4pt;margin-top:1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lWRQIAAFE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" strokecolor="white [3212]">
                <v:textbox style="mso-fit-shape-to-text:t">
                  <w:txbxContent>
                    <w:p w:rsidR="00205989" w:rsidRPr="0011706F" w:rsidRDefault="00205989" w:rsidP="009C74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17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УТВЕРЖДАЮ:</w:t>
                      </w:r>
                    </w:p>
                    <w:p w:rsidR="00205989" w:rsidRPr="0011706F" w:rsidRDefault="00205989" w:rsidP="009C742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17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Директор </w:t>
                      </w:r>
                    </w:p>
                    <w:p w:rsidR="00205989" w:rsidRPr="0011706F" w:rsidRDefault="00205989" w:rsidP="009C742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17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МБУДО «Спортивная школа»</w:t>
                      </w:r>
                    </w:p>
                    <w:p w:rsidR="00205989" w:rsidRPr="0011706F" w:rsidRDefault="00205989" w:rsidP="009C742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17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________________М.Н. </w:t>
                      </w:r>
                      <w:proofErr w:type="spellStart"/>
                      <w:r w:rsidRPr="00117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Найпак</w:t>
                      </w:r>
                      <w:proofErr w:type="spellEnd"/>
                    </w:p>
                    <w:p w:rsidR="00205989" w:rsidRPr="0011706F" w:rsidRDefault="0020598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AE6" w:rsidRPr="0011706F" w:rsidRDefault="00C96AE6" w:rsidP="006D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AE6" w:rsidRPr="0011706F" w:rsidRDefault="00C96AE6" w:rsidP="006D175C">
      <w:pPr>
        <w:tabs>
          <w:tab w:val="left" w:pos="382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E6" w:rsidRPr="0011706F" w:rsidRDefault="00C96AE6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</w:p>
    <w:p w:rsidR="00C96AE6" w:rsidRPr="0011706F" w:rsidRDefault="00C96AE6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AE6" w:rsidRPr="0011706F" w:rsidRDefault="00C96AE6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08C" w:rsidRPr="0011706F" w:rsidRDefault="0076108C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08C" w:rsidRPr="006D175C" w:rsidRDefault="0076108C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08C" w:rsidRPr="006D175C" w:rsidRDefault="0076108C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08C" w:rsidRPr="006D175C" w:rsidRDefault="0076108C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08C" w:rsidRPr="006D175C" w:rsidRDefault="0076108C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08C" w:rsidRPr="006D175C" w:rsidRDefault="0076108C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08C" w:rsidRPr="006D175C" w:rsidRDefault="0076108C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AE6" w:rsidRPr="006D175C" w:rsidRDefault="00C96AE6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AE6" w:rsidRPr="006D175C" w:rsidRDefault="00C96AE6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AE6" w:rsidRPr="006D175C" w:rsidRDefault="00C96AE6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AE6" w:rsidRPr="006D175C" w:rsidRDefault="00C96AE6" w:rsidP="006D175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C96AE6" w:rsidRPr="00B8633F" w:rsidRDefault="00C96AE6" w:rsidP="006D175C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11706F" w:rsidRDefault="0089488D" w:rsidP="006D175C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96AE6" w:rsidRPr="00B8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3509" w:rsidRPr="00B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BD3509" w:rsidRPr="00B8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</w:t>
      </w:r>
      <w:r w:rsidR="00C96AE6" w:rsidRPr="00B8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488D" w:rsidRDefault="00C96AE6" w:rsidP="0089488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89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4E8E" w:rsidRPr="00B8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Pr="00B8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 </w:t>
      </w:r>
    </w:p>
    <w:p w:rsidR="0011706F" w:rsidRDefault="00C96AE6" w:rsidP="006D175C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дополнительного образования </w:t>
      </w:r>
    </w:p>
    <w:p w:rsidR="00C96AE6" w:rsidRPr="00B8633F" w:rsidRDefault="004D4E8E" w:rsidP="006D175C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</w:t>
      </w:r>
      <w:r w:rsidR="00C96AE6" w:rsidRPr="00B8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портивная школа»</w:t>
      </w:r>
    </w:p>
    <w:p w:rsidR="00C96AE6" w:rsidRPr="00B8633F" w:rsidRDefault="00C96AE6" w:rsidP="006D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E6" w:rsidRPr="006D175C" w:rsidRDefault="00C96AE6" w:rsidP="006D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AE6" w:rsidRPr="006D175C" w:rsidRDefault="00C96AE6" w:rsidP="006D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AE6" w:rsidRPr="006D175C" w:rsidRDefault="00C96AE6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6D175C" w:rsidRDefault="00C96AE6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6D175C" w:rsidRDefault="00C96AE6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09" w:rsidRPr="006D175C" w:rsidRDefault="00BD3509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6D175C" w:rsidRDefault="00C96AE6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6D175C" w:rsidRDefault="00C96AE6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6D175C" w:rsidRDefault="00C96AE6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A4" w:rsidRPr="006D175C" w:rsidRDefault="00196FA4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A4" w:rsidRPr="006D175C" w:rsidRDefault="00196FA4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6D175C" w:rsidRDefault="00C96AE6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Default="00C96AE6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5C" w:rsidRDefault="006D175C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5C" w:rsidRDefault="006D175C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5C" w:rsidRDefault="006D175C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5C" w:rsidRDefault="006D175C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5C" w:rsidRDefault="006D175C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5C" w:rsidRDefault="006D175C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5C" w:rsidRDefault="006D175C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6F" w:rsidRDefault="0011706F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6F" w:rsidRDefault="0011706F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6F" w:rsidRDefault="0011706F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6F" w:rsidRDefault="0011706F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75" w:rsidRDefault="00165475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75" w:rsidRDefault="00165475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75" w:rsidRDefault="00165475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75" w:rsidRDefault="00165475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6F" w:rsidRDefault="0011706F" w:rsidP="006D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6D175C" w:rsidRDefault="00C96AE6" w:rsidP="006D175C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Ставропольский край</w:t>
      </w:r>
    </w:p>
    <w:p w:rsidR="00C96AE6" w:rsidRPr="006D175C" w:rsidRDefault="00C96AE6" w:rsidP="006D175C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Новоалександровск</w:t>
      </w:r>
    </w:p>
    <w:p w:rsidR="006D175C" w:rsidRDefault="00C96AE6" w:rsidP="006D175C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D4E8E" w:rsidRPr="006D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165475" w:rsidRDefault="00165475" w:rsidP="006D175C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475" w:rsidRPr="006D175C" w:rsidRDefault="00165475" w:rsidP="006D175C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AE6" w:rsidRPr="00B8633F" w:rsidRDefault="00C96AE6" w:rsidP="00B8633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C96AE6" w:rsidRPr="003A7FD8" w:rsidRDefault="003A7FD8" w:rsidP="0016547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A7FD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96AE6" w:rsidRPr="003A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FD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D8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 Российской Федерации» от 29.12.2012 №273-ФЗ, </w:t>
      </w:r>
      <w:r w:rsidR="00C96AE6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C96AE6" w:rsidRPr="00B8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4D4E8E" w:rsidRPr="00B8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="00C96AE6" w:rsidRPr="00B8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дополнительного образования </w:t>
      </w:r>
      <w:r w:rsidR="004D4E8E" w:rsidRPr="00B8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C96AE6" w:rsidRPr="00B8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портивная школа»</w:t>
      </w:r>
      <w:r w:rsidR="00C96AE6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учреждения) и регламентирует содержание и порядок проведения </w:t>
      </w:r>
      <w:proofErr w:type="spellStart"/>
      <w:r w:rsidR="00C96AE6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C96AE6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(ВШК) администрацией учреждения.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spell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– главный источник информации и диагностики образовательного процесса основных результатов деятельности учреждения.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ВШК обязательно сопровождается инструктированием должностных лиц по вопросам контроля. </w:t>
      </w:r>
    </w:p>
    <w:p w:rsidR="00C96AE6" w:rsidRPr="00B8633F" w:rsidRDefault="00C96AE6" w:rsidP="00165475">
      <w:pPr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Целью ВШК является: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уровня деятельности учреждения;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педагогического мастерства тренеров-преподавателей учреждения;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качества образования. </w:t>
      </w:r>
    </w:p>
    <w:p w:rsidR="00C96AE6" w:rsidRPr="00B8633F" w:rsidRDefault="00C96AE6" w:rsidP="00165475">
      <w:pPr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Задачи ВШК: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контроля над исполнением законодательства в области образования, физической культуры и спорта;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случаев нарушений и неисполнения законодательных и иных нормативных правовых актов и принятие мер по их предупреждению;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экспертная оценка 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результатов деятельности педагогических работников учреждения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инструктирование должностных лиц по вопросам применения действующих в образовании норм и правил;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распространению педагогического опыта;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результатов реализации приказов и распоряжений в учреждении, оказание методической помощи педагогическим работникам в процессе контроля. </w:t>
      </w:r>
    </w:p>
    <w:p w:rsidR="00C96AE6" w:rsidRPr="00B8633F" w:rsidRDefault="00C96AE6" w:rsidP="00165475">
      <w:pPr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Функции ВШК: информационно-аналитическая; коррективно-регулятивная.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и по его поручению заместители директора или эксперты вправе осуществлять ВШК результатов деятельности работников по вопросам: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соблюдения законодательства РФ в области образования;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государственной политики в области образования, физической культуры и спорта;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финансовых и материальных сре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нормативами и по назначению;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использования методического обеспечения в образовательном процессе;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реализации утвержденных образовательных программ и учебных планов;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соблюдения утвержденных календарных учебных графиков, планов спортивно-массовых мероприятий и соревнований;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Устава учреждения, правил внутреннего трудового распорядка и других локальных актов учреждения;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соблюдения порядка промежуточной аттестации 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(контрольные, приемно-переводные нормативы) и контроля за уровнем физического состояния занимающихся;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своевременности прохождения медицинского осмотра работниками и занимающимися, организации работы в целях охраны и укрепления здоровья занимающихся и работников;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другого плана в рамках компетенции директора. </w:t>
      </w:r>
    </w:p>
    <w:p w:rsidR="00C96AE6" w:rsidRPr="00B8633F" w:rsidRDefault="00C96AE6" w:rsidP="00165475">
      <w:pPr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  При оценке тренера-преподавателя в ходе ВШК учитывается: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учебно-тренировочного процесса на занятиях в учебных группах;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образовательных программ в полном объеме (прохождение материала, проведение практических и теоретических занятий, проведение промежуточной аттестации, соревновательная деятельность, врачебный контроль);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физического развития и физической подготовленности 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самостоятельности 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</w:t>
      </w:r>
      <w:proofErr w:type="spell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занимающихся;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совместная деятельность тренера-преподавателя и занимающегося, система индивидуальной работы;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условий, обеспечивающих учебно-тренировочный и воспитательный процесс, атмосферы положительного эмоционального микроклимата;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целеполаганию, анализу педагогических ситуаций, рефлексии, контролю результатов педагогической деятельность;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скорректировать свою деятельность;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обобщать свой педагогический опыт.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контроля над деятельность тренера-преподавателя: анкетирование, тестирование, наблюдение, социальный опрос, мониторинг, изучение документации, беседа о деятельности 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динамические и абсолютные показатели качества образования. </w:t>
      </w:r>
    </w:p>
    <w:p w:rsidR="00C96AE6" w:rsidRPr="00B8633F" w:rsidRDefault="00BD3509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="00C96AE6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контроля над результатами образовательного процесса: наблюдение, письменный и устный опросы, комбинированная проверка, беседа, анкетирование, тестирование, проверка документации.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ВШК может осуществляться в виде плановых или оперативных проверок и мониторинга. </w:t>
      </w:r>
    </w:p>
    <w:p w:rsidR="00C96AE6" w:rsidRPr="00B8633F" w:rsidRDefault="00C96AE6" w:rsidP="00165475">
      <w:pPr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Виды ВШК: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предварительное знакомство;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непосредственное наблюдение за учебно-тренировочным и воспитательным процессом;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– изучение результатов работы учреждения, тренеров-преподавателей за полугодие, учебный год. </w:t>
      </w:r>
    </w:p>
    <w:p w:rsidR="00C96AE6" w:rsidRPr="00B8633F" w:rsidRDefault="00C96AE6" w:rsidP="00165475">
      <w:pPr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ВШК: 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тематический, классно-обобщающий, комплексный. </w:t>
      </w:r>
    </w:p>
    <w:p w:rsidR="00C96AE6" w:rsidRPr="00B8633F" w:rsidRDefault="00C96AE6" w:rsidP="00165475">
      <w:pPr>
        <w:spacing w:after="0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1.14.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ВШК;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ВШК осуществляет директор учреждения или по его поручению заместители директора по учебно-воспитательной и спортивно-массовой работе либо другие специалисты;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качестве экспертов к участию в ВШК могут привлекаться сторонние (компетентные) организации, отдельные специалисты (методисты и специалисты вышестоящей организации, тренеры-преподаватели других учреждений физической культуры и спорта соответствующей квалификационной категории);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издает приказ (указание) о сроках проверки, теме проверки, устанавливает срок представления материалов, план-задание;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план-задание устанавливает вопросы конкретной проверки и должен обеспечить достаточную информированность и сравнимость результатов ВШК для подготовки итогового документа по отельным разделам деятельность учреждения или должностного лица;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тематических или комплексных проверок не должна превышать 5-10 дней с посещением не более 5 занятий и других мероприятий;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эксперты имеют право запрашивать необходимую информацию, изучать документы, относящиеся к вопросу ВШК;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 ходе ВШК нарушений законодательства РФ в области образования, физической культуры и спорта о них сообщается директору;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экспертные вопросы и анкетирование занимающихся проводятся только в необходимых случаях по согласованию с администрацией учреждения; </w:t>
      </w:r>
      <w:proofErr w:type="gramEnd"/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планового контроля не требуется дополнительного предупреждения тренера-преподавателя, если в месячном плане указаны сроки контроля;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экстренных случаях директор или его заместители могут посещать занятия тренеров-преподавателей учреждения без предварительного предупреждения;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оперативных проверок педагогический работник предупреждается не менее чем за день до посещения занятий; </w:t>
      </w:r>
    </w:p>
    <w:p w:rsidR="00C96AE6" w:rsidRPr="00B8633F" w:rsidRDefault="00C96AE6" w:rsidP="001654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экстренных случаях педагогический работник предупреждается не менее чем за 1 день до посещения занятий (экстренным случаем считается письменная жалоба на нарушение прав ребенка, законодательства об образовании). </w:t>
      </w:r>
    </w:p>
    <w:p w:rsidR="00C96AE6" w:rsidRPr="00B8633F" w:rsidRDefault="00C96AE6" w:rsidP="00165475">
      <w:pPr>
        <w:spacing w:after="0"/>
        <w:ind w:left="780" w:right="-5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  Основания для ВШК: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педагогического работника на аттестацию;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плановый контроль;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состояния дел для подготовки управляющих решений;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физических и юридических лиц по поводу нарушений в области образования, физической культуры и спорта. </w:t>
      </w:r>
    </w:p>
    <w:p w:rsidR="00C96AE6" w:rsidRPr="00B8633F" w:rsidRDefault="00BD3509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1.16.</w:t>
      </w:r>
      <w:r w:rsidR="00C96AE6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ВШК оформляются в виде аналитической справки, справки о результатах ВШК или доклада о состояния дел по проверяемому вопросу или иной формы, установленной в учреждении.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1.17.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учреждения по результатам ВШК принимает следующие решения: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издании соответствующего приказа;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обсуждении итоговых материалов ВШК коллегиальным органом (педагогическим советом, советом учреждения),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проведении повторного контроля с привлечением определенных специалистов (экспертов);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привлечении к дисциплинарной ответственности должностных лиц;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поощрении работников,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иные решения в пределах своей компетенции.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1.18.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проверки сведений, изложенных в обращениях занимающихся,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6D175C" w:rsidRPr="00B8633F" w:rsidRDefault="00C96AE6" w:rsidP="00165475">
      <w:pPr>
        <w:tabs>
          <w:tab w:val="left" w:pos="3030"/>
        </w:tabs>
        <w:spacing w:after="0"/>
        <w:ind w:left="78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D175C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6AE6" w:rsidRPr="00165475" w:rsidRDefault="00C96AE6" w:rsidP="00165475">
      <w:pPr>
        <w:pStyle w:val="a3"/>
        <w:numPr>
          <w:ilvl w:val="0"/>
          <w:numId w:val="1"/>
        </w:numPr>
        <w:tabs>
          <w:tab w:val="left" w:pos="3030"/>
        </w:tabs>
        <w:spacing w:after="0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ЛИЧНОСТНО-ПЕРСОНАЛЬНЫЙ КОНТРОЛЬ</w:t>
      </w:r>
    </w:p>
    <w:p w:rsidR="00165475" w:rsidRPr="00165475" w:rsidRDefault="00165475" w:rsidP="00165475">
      <w:pPr>
        <w:pStyle w:val="a3"/>
        <w:numPr>
          <w:ilvl w:val="0"/>
          <w:numId w:val="1"/>
        </w:numPr>
        <w:tabs>
          <w:tab w:val="left" w:pos="3030"/>
        </w:tabs>
        <w:spacing w:after="0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B8633F" w:rsidRDefault="00BD3509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96AE6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Личностно-персональный контроль – изучение и анализ педагогической деятельности отдельного тренера-преподавателя. </w:t>
      </w:r>
    </w:p>
    <w:p w:rsidR="00C96AE6" w:rsidRPr="00B8633F" w:rsidRDefault="00C96AE6" w:rsidP="00165475">
      <w:pPr>
        <w:spacing w:after="0"/>
        <w:ind w:left="780" w:right="-5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В ходе персонального контроля руководитель изучает: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знаний тренером-преподавателем современных достижений психологической и педагогической науки, профессиональное мастерство тренера-преподавателя;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овладения тренером-преподавателем наиболее эффективными формами, методами и приемами обучения;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работы тренера-преподавателя и пути их достижения;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квалификации через различные формы обучения. </w:t>
      </w:r>
    </w:p>
    <w:p w:rsidR="00C96AE6" w:rsidRPr="00B8633F" w:rsidRDefault="00C96AE6" w:rsidP="00165475">
      <w:pPr>
        <w:spacing w:after="0"/>
        <w:ind w:left="780" w:right="-5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 При осуществлении персонального контроля руководитель имеет право: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знакомиться с документацией в соответствии с функциональными обязанностями, рабочими программами, поурочными планами, журналами учета посещаемости занятий, протоколами родительских собраний, планами воспитательной работы;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изучать практическую деятельность педагогических работников учреждения через посещение, анализ занятий, внеклассных мероприятий;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экспертизу педагогической деятельности;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мониторинг образовательного процесса с последующим анализом на основе полученной информации;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исследования: анкетирование, тестирование занимающихся, родителей, тренеров-преподавателей;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выводы и принимать управленческие решения. </w:t>
      </w:r>
    </w:p>
    <w:p w:rsidR="00C96AE6" w:rsidRPr="00B8633F" w:rsidRDefault="00C96AE6" w:rsidP="00165475">
      <w:pPr>
        <w:spacing w:after="0"/>
        <w:ind w:left="780" w:right="-5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 Проверяемый педагогический работник имеет право: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сроки контроля и критерии оценки его деятельности;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цель, содержание, виды, формы и методы контроля;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знакомиться с выводами и рекомендациями администрации;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обратиться в вышестоящую организацию при несогласии с результатами контроля. </w:t>
      </w:r>
    </w:p>
    <w:p w:rsidR="006D175C" w:rsidRDefault="00BD3509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C96AE6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персонального контроля деятельности тренера-преподавателя оформляется справка. </w:t>
      </w:r>
    </w:p>
    <w:p w:rsidR="00165475" w:rsidRDefault="00165475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165475" w:rsidRDefault="00C96AE6" w:rsidP="00165475">
      <w:pPr>
        <w:pStyle w:val="a3"/>
        <w:numPr>
          <w:ilvl w:val="0"/>
          <w:numId w:val="1"/>
        </w:numPr>
        <w:spacing w:after="0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ТЕМАТИЧЕСКИЙ КОНТРОЛЬ</w:t>
      </w:r>
    </w:p>
    <w:p w:rsidR="00165475" w:rsidRPr="00165475" w:rsidRDefault="00165475" w:rsidP="00165475">
      <w:pPr>
        <w:pStyle w:val="a3"/>
        <w:numPr>
          <w:ilvl w:val="0"/>
          <w:numId w:val="1"/>
        </w:numPr>
        <w:spacing w:after="0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 проводится по отдельным проблемам деятельности учреждения.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занимающихся, уровня </w:t>
      </w:r>
      <w:proofErr w:type="spell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активизации спортивной деятельности и др. </w:t>
      </w:r>
    </w:p>
    <w:p w:rsidR="00C96AE6" w:rsidRPr="00B8633F" w:rsidRDefault="00BD3509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C96AE6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 направлен не только на изучение фактического состояния дел по конкретному вопросу, но и внедрение в существующую практику новых форм и методов работы, опыта ведущих тренеров-преподавателей.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контроля определяются в соответствии с планом развития учреждения, проблемно-ориентированным анализом работы учреждения по итогам учебного года, основным тенденциям развития образования и физической культуры и спорта в городе, районе, округе.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педагогического коллектива должны быть ознакомлены с темами, сроками, целями, формами и методами контроля в соответствии с планом работы учреждения.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ходе тематического контроля: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проводятся тематические исследования (анкетирование, тестирование) администрацией учреждения или привлеченными специалистами;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анализ практической деятельность тренера-преподавателя (в том числе и осуществление функций классного руководителя), посещение занятий, внеклассных мероприятий, соревнований, анализ документации.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тематического контроля оформляются в виде заключения или справки.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знакомится с результатами тематического контроля на заседаниях педсоветов, совещаниях при директоре или заместителях. </w:t>
      </w:r>
    </w:p>
    <w:p w:rsidR="006D175C" w:rsidRPr="00B8633F" w:rsidRDefault="00BD3509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C96AE6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тематического контроля принимаются меры, направленные на совершенствование учебно-тренировочного и воспитательного процесса и повышение уровня физического состояни</w:t>
      </w:r>
      <w:r w:rsidR="006D175C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воспитанности </w:t>
      </w:r>
      <w:proofErr w:type="gramStart"/>
      <w:r w:rsidR="006D175C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6D175C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475" w:rsidRDefault="00165475" w:rsidP="00165475">
      <w:pPr>
        <w:spacing w:after="0"/>
        <w:ind w:left="360"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5475" w:rsidRDefault="00165475" w:rsidP="00165475">
      <w:pPr>
        <w:spacing w:after="0"/>
        <w:ind w:left="360"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5475" w:rsidRDefault="00165475" w:rsidP="00165475">
      <w:pPr>
        <w:spacing w:after="0"/>
        <w:ind w:left="360"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AE6" w:rsidRDefault="00B8633F" w:rsidP="00165475">
      <w:pPr>
        <w:spacing w:after="0"/>
        <w:ind w:left="360"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</w:t>
      </w:r>
      <w:r w:rsidR="00C96AE6" w:rsidRPr="00B8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КЛАССНО-ОБОБЩАЮЩИЙ КОНТРОЛЬ</w:t>
      </w:r>
    </w:p>
    <w:p w:rsidR="00165475" w:rsidRPr="00B8633F" w:rsidRDefault="00165475" w:rsidP="00165475">
      <w:pPr>
        <w:spacing w:after="0"/>
        <w:ind w:left="36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Классно-обобщающий контроль осуществляется в конкретной учебной группе или в учебных группах определенного этапа спортивной подготовки.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Классно-обобщающий контроль направлен на получение информации о состоянии образовательного процесса в той или иной учебной группе или в учебных группах определенного этапа спортивной подготовки.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классно-обобщающего контроля руководитель изучает весь комплекс учебно-воспитательной работы в отдельной учебной группе или этапа спортивной подготовки: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всех тренеров-преподавателей данного этапа спортивной подготовки;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спортивную деятельность;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привитие интереса к занятиям, развитие мотивационной сферы;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потребности в самообразовании, самоанализу, самосовершенствованию, самоопределению;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сотрудничество тренера-преподавателя и </w:t>
      </w:r>
      <w:proofErr w:type="gramStart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социально-психологический климат в группах.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(или этап спортивной подготовки) для проведения классно-обобщающего контроля определяются по результатам проблемно-ориентированного анализа по итогам учебного года.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классно-обобщающего контроля определяется необходимой глубиной изучения в соответствии с планом работы учреждения.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учреждения.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классно-обобщающего контроля проводятся мини-педсоветы, совещания при директоре или</w:t>
      </w:r>
      <w:r w:rsidR="00196FA4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заместителях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родительские собрания. </w:t>
      </w:r>
    </w:p>
    <w:p w:rsidR="00165475" w:rsidRDefault="00165475" w:rsidP="00165475">
      <w:pPr>
        <w:spacing w:after="0"/>
        <w:ind w:left="360"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AE6" w:rsidRPr="00165475" w:rsidRDefault="00C96AE6" w:rsidP="00165475">
      <w:pPr>
        <w:pStyle w:val="a3"/>
        <w:numPr>
          <w:ilvl w:val="0"/>
          <w:numId w:val="1"/>
        </w:numPr>
        <w:spacing w:after="0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КОМПЛЕКСНЫЙ КОНТРОЛЬ</w:t>
      </w:r>
    </w:p>
    <w:p w:rsidR="00165475" w:rsidRPr="00165475" w:rsidRDefault="00165475" w:rsidP="00165475">
      <w:pPr>
        <w:pStyle w:val="a3"/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контроль проводится с целью получения полной информации о состоянии дел и состоянии учебно-воспитательного процесса в учреждении в целом по конкретному вопросу.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комплексного контроля создается группа, состоящая из членов администрации учреждения, специалистов вышестоящей организации и привлеченных специалистов других учреждений физической культуры и спорта под руководством одного из членов администрации.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группы должны четко определить цели, задачи, разработать план, распределить между собой обязанности.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каждым проверяющим ставится конкретная задача, устанавливаются сроки, формы обобщения итогов проверки. 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педагогического коллектива знакомятся с целями, задачами планом проведения проверки в соответствии с планом работы учреждения, но не менее чем за месяц до ее начала. </w:t>
      </w:r>
    </w:p>
    <w:p w:rsidR="00165475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комплексной проверки готовится справка, на основании которой директором учреждения издается приказ и проводятся педсовет, совещание при директоре или его заместителях.</w:t>
      </w:r>
    </w:p>
    <w:p w:rsidR="00C96AE6" w:rsidRPr="00B8633F" w:rsidRDefault="00C96AE6" w:rsidP="00165475">
      <w:pPr>
        <w:spacing w:after="0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5.7.</w:t>
      </w:r>
      <w:r w:rsidR="00BD3509"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положительных результатов проверки данный приказ снимается с контроля. </w:t>
      </w:r>
    </w:p>
    <w:p w:rsidR="00C96AE6" w:rsidRPr="00B8633F" w:rsidRDefault="00C96AE6" w:rsidP="00165475">
      <w:pPr>
        <w:spacing w:after="0"/>
        <w:ind w:left="54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8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90B" w:rsidRPr="006D175C" w:rsidRDefault="0045290B" w:rsidP="001654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0B" w:rsidRPr="006D175C" w:rsidSect="00165475">
      <w:footerReference w:type="default" r:id="rId9"/>
      <w:pgSz w:w="11906" w:h="16838"/>
      <w:pgMar w:top="426" w:right="566" w:bottom="142" w:left="993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89" w:rsidRDefault="00205989" w:rsidP="00BF0F3C">
      <w:pPr>
        <w:spacing w:after="0" w:line="240" w:lineRule="auto"/>
      </w:pPr>
      <w:r>
        <w:separator/>
      </w:r>
    </w:p>
  </w:endnote>
  <w:endnote w:type="continuationSeparator" w:id="0">
    <w:p w:rsidR="00205989" w:rsidRDefault="00205989" w:rsidP="00BF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68268"/>
      <w:docPartObj>
        <w:docPartGallery w:val="Page Numbers (Bottom of Page)"/>
        <w:docPartUnique/>
      </w:docPartObj>
    </w:sdtPr>
    <w:sdtContent>
      <w:p w:rsidR="00A92A48" w:rsidRDefault="00A92A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475">
          <w:rPr>
            <w:noProof/>
          </w:rPr>
          <w:t>1</w:t>
        </w:r>
        <w:r>
          <w:fldChar w:fldCharType="end"/>
        </w:r>
      </w:p>
    </w:sdtContent>
  </w:sdt>
  <w:p w:rsidR="00205989" w:rsidRDefault="002059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89" w:rsidRDefault="00205989" w:rsidP="00BF0F3C">
      <w:pPr>
        <w:spacing w:after="0" w:line="240" w:lineRule="auto"/>
      </w:pPr>
      <w:r>
        <w:separator/>
      </w:r>
    </w:p>
  </w:footnote>
  <w:footnote w:type="continuationSeparator" w:id="0">
    <w:p w:rsidR="00205989" w:rsidRDefault="00205989" w:rsidP="00BF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9C8"/>
    <w:multiLevelType w:val="hybridMultilevel"/>
    <w:tmpl w:val="18D27A0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79D6DDE"/>
    <w:multiLevelType w:val="multilevel"/>
    <w:tmpl w:val="3EC4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31EC6"/>
    <w:multiLevelType w:val="multilevel"/>
    <w:tmpl w:val="9B7E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774FF"/>
    <w:multiLevelType w:val="multilevel"/>
    <w:tmpl w:val="AA6EDB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E42F5F"/>
    <w:multiLevelType w:val="multilevel"/>
    <w:tmpl w:val="20EC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61D32"/>
    <w:multiLevelType w:val="hybridMultilevel"/>
    <w:tmpl w:val="633C4DE8"/>
    <w:lvl w:ilvl="0" w:tplc="DCA674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930AD"/>
    <w:multiLevelType w:val="multilevel"/>
    <w:tmpl w:val="412C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C6661"/>
    <w:multiLevelType w:val="multilevel"/>
    <w:tmpl w:val="D0B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F"/>
    <w:rsid w:val="0011706F"/>
    <w:rsid w:val="00165475"/>
    <w:rsid w:val="00196FA4"/>
    <w:rsid w:val="001B4492"/>
    <w:rsid w:val="00205989"/>
    <w:rsid w:val="003A7FD8"/>
    <w:rsid w:val="0045290B"/>
    <w:rsid w:val="004D4E8E"/>
    <w:rsid w:val="004E2462"/>
    <w:rsid w:val="006D175C"/>
    <w:rsid w:val="0076108C"/>
    <w:rsid w:val="0089488D"/>
    <w:rsid w:val="00932143"/>
    <w:rsid w:val="009C742F"/>
    <w:rsid w:val="00A92A48"/>
    <w:rsid w:val="00B8633F"/>
    <w:rsid w:val="00B9172F"/>
    <w:rsid w:val="00BD3509"/>
    <w:rsid w:val="00BF0F3C"/>
    <w:rsid w:val="00C96AE6"/>
    <w:rsid w:val="00E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F3C"/>
  </w:style>
  <w:style w:type="paragraph" w:styleId="a8">
    <w:name w:val="footer"/>
    <w:basedOn w:val="a"/>
    <w:link w:val="a9"/>
    <w:uiPriority w:val="99"/>
    <w:unhideWhenUsed/>
    <w:rsid w:val="00BF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F3C"/>
  </w:style>
  <w:style w:type="paragraph" w:styleId="a8">
    <w:name w:val="footer"/>
    <w:basedOn w:val="a"/>
    <w:link w:val="a9"/>
    <w:uiPriority w:val="99"/>
    <w:unhideWhenUsed/>
    <w:rsid w:val="00BF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DF1F-7610-4B76-B33C-A6ADFA57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555</cp:lastModifiedBy>
  <cp:revision>19</cp:revision>
  <cp:lastPrinted>2016-05-25T04:39:00Z</cp:lastPrinted>
  <dcterms:created xsi:type="dcterms:W3CDTF">2014-02-18T04:52:00Z</dcterms:created>
  <dcterms:modified xsi:type="dcterms:W3CDTF">2016-05-25T04:46:00Z</dcterms:modified>
</cp:coreProperties>
</file>